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17" w:rsidRDefault="00682C9A" w:rsidP="00066EFA">
      <w:pPr>
        <w:spacing w:before="100" w:beforeAutospacing="1" w:after="100" w:afterAutospacing="1" w:line="240" w:lineRule="auto"/>
        <w:outlineLvl w:val="1"/>
        <w:rPr>
          <w:rFonts w:ascii="Verdana" w:eastAsia="Times New Roman" w:hAnsi="Verdana" w:cs="Times New Roman"/>
          <w:b/>
          <w:bCs/>
          <w:color w:val="000000"/>
          <w:sz w:val="28"/>
          <w:szCs w:val="28"/>
        </w:rPr>
      </w:pPr>
      <w:r w:rsidRPr="00682C9A">
        <w:rPr>
          <w:noProof/>
        </w:rPr>
        <w:pict>
          <v:shapetype id="_x0000_t202" coordsize="21600,21600" o:spt="202" path="m,l,21600r21600,l21600,xe">
            <v:stroke joinstyle="miter"/>
            <v:path gradientshapeok="t" o:connecttype="rect"/>
          </v:shapetype>
          <v:shape id="_x0000_s1028" type="#_x0000_t202" style="position:absolute;margin-left:26.25pt;margin-top:5.4pt;width:414.95pt;height:23.45pt;z-index:251662336;mso-width-relative:margin;mso-height-relative:margin" stroked="f">
            <v:fill opacity="0"/>
            <v:textbox>
              <w:txbxContent>
                <w:p w:rsidR="00F36817" w:rsidRPr="00F36817" w:rsidRDefault="00F36817" w:rsidP="00F36817">
                  <w:pPr>
                    <w:jc w:val="center"/>
                    <w:rPr>
                      <w:b/>
                      <w:sz w:val="32"/>
                      <w:szCs w:val="32"/>
                    </w:rPr>
                  </w:pPr>
                  <w:r w:rsidRPr="00F36817">
                    <w:rPr>
                      <w:b/>
                      <w:sz w:val="32"/>
                      <w:szCs w:val="32"/>
                    </w:rPr>
                    <w:t>**FOR IMMEDIATE RELEASE **</w:t>
                  </w:r>
                </w:p>
              </w:txbxContent>
            </v:textbox>
          </v:shape>
        </w:pict>
      </w:r>
      <w:r w:rsidRPr="00682C9A">
        <w:rPr>
          <w:noProof/>
        </w:rPr>
        <w:pict>
          <v:shape id="_x0000_s1027" type="#_x0000_t202" style="position:absolute;margin-left:-56.8pt;margin-top:11.2pt;width:83.05pt;height:52.7pt;z-index:251661312;mso-width-relative:margin;mso-height-relative:margin" stroked="f">
            <v:fill opacity="0"/>
            <v:textbox>
              <w:txbxContent>
                <w:p w:rsidR="00F36817" w:rsidRDefault="00F36817" w:rsidP="00F36817">
                  <w:r>
                    <w:rPr>
                      <w:noProof/>
                    </w:rPr>
                    <w:drawing>
                      <wp:inline distT="0" distB="0" distL="0" distR="0">
                        <wp:extent cx="871855" cy="571562"/>
                        <wp:effectExtent l="19050" t="0" r="4445" b="0"/>
                        <wp:docPr id="13" name="Picture 13" descr="F:\Bulldogs OVMFL\Equipment\Yellow Swoo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Bulldogs OVMFL\Equipment\Yellow Swoosh Logo.jpg"/>
                                <pic:cNvPicPr>
                                  <a:picLocks noChangeAspect="1" noChangeArrowheads="1"/>
                                </pic:cNvPicPr>
                              </pic:nvPicPr>
                              <pic:blipFill>
                                <a:blip r:embed="rId5"/>
                                <a:srcRect/>
                                <a:stretch>
                                  <a:fillRect/>
                                </a:stretch>
                              </pic:blipFill>
                              <pic:spPr bwMode="auto">
                                <a:xfrm>
                                  <a:off x="0" y="0"/>
                                  <a:ext cx="871855" cy="571562"/>
                                </a:xfrm>
                                <a:prstGeom prst="rect">
                                  <a:avLst/>
                                </a:prstGeom>
                                <a:noFill/>
                                <a:ln w="9525">
                                  <a:noFill/>
                                  <a:miter lim="800000"/>
                                  <a:headEnd/>
                                  <a:tailEnd/>
                                </a:ln>
                              </pic:spPr>
                            </pic:pic>
                          </a:graphicData>
                        </a:graphic>
                      </wp:inline>
                    </w:drawing>
                  </w:r>
                </w:p>
              </w:txbxContent>
            </v:textbox>
          </v:shape>
        </w:pict>
      </w:r>
      <w:r w:rsidRPr="00682C9A">
        <w:rPr>
          <w:rFonts w:ascii="Verdana" w:eastAsia="Times New Roman" w:hAnsi="Verdana" w:cs="Times New Roman"/>
          <w:noProof/>
          <w:color w:val="000000"/>
          <w:sz w:val="11"/>
          <w:szCs w:val="11"/>
          <w:lang w:eastAsia="zh-TW"/>
        </w:rPr>
        <w:pict>
          <v:shape id="_x0000_s1026" type="#_x0000_t202" style="position:absolute;margin-left:441.2pt;margin-top:11.2pt;width:83.05pt;height:52.7pt;z-index:251660288;mso-width-relative:margin;mso-height-relative:margin" stroked="f">
            <v:fill opacity="0"/>
            <v:textbox>
              <w:txbxContent>
                <w:p w:rsidR="003D3E95" w:rsidRDefault="00F36817">
                  <w:r>
                    <w:rPr>
                      <w:noProof/>
                    </w:rPr>
                    <w:drawing>
                      <wp:inline distT="0" distB="0" distL="0" distR="0">
                        <wp:extent cx="850018" cy="581025"/>
                        <wp:effectExtent l="19050" t="0" r="7232" b="0"/>
                        <wp:docPr id="12" name="Picture 12" descr="F:\Bulldogs OVMFL\Equipment\Black Swoo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Bulldogs OVMFL\Equipment\Black Swoosh Logo.jpg"/>
                                <pic:cNvPicPr>
                                  <a:picLocks noChangeAspect="1" noChangeArrowheads="1"/>
                                </pic:cNvPicPr>
                              </pic:nvPicPr>
                              <pic:blipFill>
                                <a:blip r:embed="rId6"/>
                                <a:srcRect/>
                                <a:stretch>
                                  <a:fillRect/>
                                </a:stretch>
                              </pic:blipFill>
                              <pic:spPr bwMode="auto">
                                <a:xfrm>
                                  <a:off x="0" y="0"/>
                                  <a:ext cx="850018" cy="581025"/>
                                </a:xfrm>
                                <a:prstGeom prst="rect">
                                  <a:avLst/>
                                </a:prstGeom>
                                <a:noFill/>
                                <a:ln w="9525">
                                  <a:noFill/>
                                  <a:miter lim="800000"/>
                                  <a:headEnd/>
                                  <a:tailEnd/>
                                </a:ln>
                              </pic:spPr>
                            </pic:pic>
                          </a:graphicData>
                        </a:graphic>
                      </wp:inline>
                    </w:drawing>
                  </w:r>
                </w:p>
              </w:txbxContent>
            </v:textbox>
          </v:shape>
        </w:pict>
      </w:r>
    </w:p>
    <w:p w:rsidR="00F36817" w:rsidRPr="00F36817" w:rsidRDefault="001348B6" w:rsidP="00F36817">
      <w:pPr>
        <w:spacing w:before="100" w:beforeAutospacing="1" w:after="100" w:afterAutospacing="1" w:line="240" w:lineRule="auto"/>
        <w:jc w:val="center"/>
        <w:outlineLvl w:val="1"/>
        <w:rPr>
          <w:rFonts w:ascii="Verdana" w:eastAsia="Times New Roman" w:hAnsi="Verdana" w:cs="Times New Roman"/>
          <w:b/>
          <w:bCs/>
          <w:color w:val="000000"/>
          <w:sz w:val="26"/>
          <w:szCs w:val="26"/>
        </w:rPr>
      </w:pPr>
      <w:r>
        <w:rPr>
          <w:rFonts w:ascii="Verdana" w:eastAsia="Times New Roman" w:hAnsi="Verdana" w:cs="Times New Roman"/>
          <w:b/>
          <w:bCs/>
          <w:color w:val="000000"/>
          <w:sz w:val="26"/>
          <w:szCs w:val="26"/>
        </w:rPr>
        <w:t xml:space="preserve">The Bulldogs Have a Great </w:t>
      </w:r>
      <w:r w:rsidR="004901AF">
        <w:rPr>
          <w:rFonts w:ascii="Verdana" w:eastAsia="Times New Roman" w:hAnsi="Verdana" w:cs="Times New Roman"/>
          <w:b/>
          <w:bCs/>
          <w:color w:val="000000"/>
          <w:sz w:val="26"/>
          <w:szCs w:val="26"/>
        </w:rPr>
        <w:t>Double Header</w:t>
      </w:r>
    </w:p>
    <w:p w:rsidR="00066EFA" w:rsidRPr="00066EFA" w:rsidRDefault="0007015B" w:rsidP="0099012A">
      <w:pPr>
        <w:spacing w:before="100" w:beforeAutospacing="1" w:after="100" w:afterAutospacing="1" w:line="240" w:lineRule="auto"/>
        <w:outlineLvl w:val="1"/>
        <w:rPr>
          <w:rFonts w:ascii="Verdana" w:eastAsia="Times New Roman" w:hAnsi="Verdana" w:cs="Times New Roman"/>
          <w:b/>
          <w:bCs/>
          <w:color w:val="000000"/>
          <w:sz w:val="17"/>
          <w:szCs w:val="17"/>
        </w:rPr>
      </w:pPr>
      <w:r>
        <w:rPr>
          <w:noProof/>
        </w:rPr>
        <w:drawing>
          <wp:inline distT="0" distB="0" distL="0" distR="0">
            <wp:extent cx="3006531" cy="1457325"/>
            <wp:effectExtent l="19050" t="0" r="3369" b="0"/>
            <wp:docPr id="3" name="Picture 1" descr="https://scontent-lga1-1.xx.fbcdn.net/hphotos-xft1/v/t1.0-9/11264865_10155641801255223_8336022644953314734_n.jpg?oh=10fe871fc250d8cb9725a3132131722a&amp;oe=55FB65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1-1.xx.fbcdn.net/hphotos-xft1/v/t1.0-9/11264865_10155641801255223_8336022644953314734_n.jpg?oh=10fe871fc250d8cb9725a3132131722a&amp;oe=55FB65B8"/>
                    <pic:cNvPicPr>
                      <a:picLocks noChangeAspect="1" noChangeArrowheads="1"/>
                    </pic:cNvPicPr>
                  </pic:nvPicPr>
                  <pic:blipFill>
                    <a:blip r:embed="rId7" cstate="print"/>
                    <a:srcRect/>
                    <a:stretch>
                      <a:fillRect/>
                    </a:stretch>
                  </pic:blipFill>
                  <pic:spPr bwMode="auto">
                    <a:xfrm>
                      <a:off x="0" y="0"/>
                      <a:ext cx="3010208" cy="1459107"/>
                    </a:xfrm>
                    <a:prstGeom prst="rect">
                      <a:avLst/>
                    </a:prstGeom>
                    <a:noFill/>
                    <a:ln w="9525">
                      <a:noFill/>
                      <a:miter lim="800000"/>
                      <a:headEnd/>
                      <a:tailEnd/>
                    </a:ln>
                  </pic:spPr>
                </pic:pic>
              </a:graphicData>
            </a:graphic>
          </wp:inline>
        </w:drawing>
      </w:r>
      <w:r w:rsidR="005C3AF5">
        <w:rPr>
          <w:rFonts w:ascii="Verdana" w:eastAsia="Times New Roman" w:hAnsi="Verdana" w:cs="Times New Roman"/>
          <w:b/>
          <w:bCs/>
          <w:color w:val="000000"/>
          <w:sz w:val="17"/>
          <w:szCs w:val="17"/>
        </w:rPr>
        <w:t xml:space="preserve"> </w:t>
      </w:r>
      <w:r>
        <w:rPr>
          <w:noProof/>
        </w:rPr>
        <w:drawing>
          <wp:inline distT="0" distB="0" distL="0" distR="0">
            <wp:extent cx="3009900" cy="2011255"/>
            <wp:effectExtent l="19050" t="0" r="0" b="0"/>
            <wp:docPr id="5" name="Picture 4" descr="https://scontent-lga1-1.xx.fbcdn.net/hphotos-xpf1/v/t1.0-9/10250122_10155641769350223_3596808033050888691_n.jpg?oh=243fd440076a0602c4641df7e710d5e9&amp;oe=55E68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ga1-1.xx.fbcdn.net/hphotos-xpf1/v/t1.0-9/10250122_10155641769350223_3596808033050888691_n.jpg?oh=243fd440076a0602c4641df7e710d5e9&amp;oe=55E6811C"/>
                    <pic:cNvPicPr>
                      <a:picLocks noChangeAspect="1" noChangeArrowheads="1"/>
                    </pic:cNvPicPr>
                  </pic:nvPicPr>
                  <pic:blipFill>
                    <a:blip r:embed="rId8" cstate="print"/>
                    <a:srcRect/>
                    <a:stretch>
                      <a:fillRect/>
                    </a:stretch>
                  </pic:blipFill>
                  <pic:spPr bwMode="auto">
                    <a:xfrm>
                      <a:off x="0" y="0"/>
                      <a:ext cx="3010207" cy="2011460"/>
                    </a:xfrm>
                    <a:prstGeom prst="rect">
                      <a:avLst/>
                    </a:prstGeom>
                    <a:noFill/>
                    <a:ln w="9525">
                      <a:noFill/>
                      <a:miter lim="800000"/>
                      <a:headEnd/>
                      <a:tailEnd/>
                    </a:ln>
                  </pic:spPr>
                </pic:pic>
              </a:graphicData>
            </a:graphic>
          </wp:inline>
        </w:drawing>
      </w:r>
    </w:p>
    <w:p w:rsidR="00D92C7F" w:rsidRDefault="005767D0"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earning their first </w:t>
      </w:r>
      <w:r w:rsidR="00D92C7F">
        <w:rPr>
          <w:rFonts w:ascii="Times New Roman" w:eastAsia="Times New Roman" w:hAnsi="Times New Roman" w:cs="Times New Roman"/>
          <w:color w:val="000000"/>
        </w:rPr>
        <w:t xml:space="preserve">ever road </w:t>
      </w:r>
      <w:r>
        <w:rPr>
          <w:rFonts w:ascii="Times New Roman" w:eastAsia="Times New Roman" w:hAnsi="Times New Roman" w:cs="Times New Roman"/>
          <w:color w:val="000000"/>
        </w:rPr>
        <w:t>win 2 weeks ago</w:t>
      </w:r>
      <w:r w:rsidR="00D92C7F">
        <w:rPr>
          <w:rFonts w:ascii="Times New Roman" w:eastAsia="Times New Roman" w:hAnsi="Times New Roman" w:cs="Times New Roman"/>
          <w:color w:val="000000"/>
        </w:rPr>
        <w:t xml:space="preserve"> in Oshawa,</w:t>
      </w:r>
      <w:r>
        <w:rPr>
          <w:rFonts w:ascii="Times New Roman" w:eastAsia="Times New Roman" w:hAnsi="Times New Roman" w:cs="Times New Roman"/>
          <w:color w:val="000000"/>
        </w:rPr>
        <w:t xml:space="preserve"> the Junior Bulldogs were back in action this past Saturday in an effort to earn their first winning record since launching the program. They got their 2</w:t>
      </w:r>
      <w:r w:rsidRPr="005767D0">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win last week by way of default due to a set of unfortunate circumstances keeping a number of Hamilton Steelers players from being able to play last week. “Our kids were really ready to play…so this week’s game comes with great anticipation for the players and they want to earn their winning record”, sa</w:t>
      </w:r>
      <w:r w:rsidR="00D92C7F">
        <w:rPr>
          <w:rFonts w:ascii="Times New Roman" w:eastAsia="Times New Roman" w:hAnsi="Times New Roman" w:cs="Times New Roman"/>
          <w:color w:val="000000"/>
        </w:rPr>
        <w:t xml:space="preserve">id Head coach Marc Mathon before their kickoff against the </w:t>
      </w:r>
      <w:proofErr w:type="spellStart"/>
      <w:r w:rsidR="00D92C7F">
        <w:rPr>
          <w:rFonts w:ascii="Times New Roman" w:eastAsia="Times New Roman" w:hAnsi="Times New Roman" w:cs="Times New Roman"/>
          <w:color w:val="000000"/>
        </w:rPr>
        <w:t>Etobicoke</w:t>
      </w:r>
      <w:proofErr w:type="spellEnd"/>
      <w:r w:rsidR="00D92C7F">
        <w:rPr>
          <w:rFonts w:ascii="Times New Roman" w:eastAsia="Times New Roman" w:hAnsi="Times New Roman" w:cs="Times New Roman"/>
          <w:color w:val="000000"/>
        </w:rPr>
        <w:t xml:space="preserve"> Eagles</w:t>
      </w:r>
    </w:p>
    <w:p w:rsidR="005767D0" w:rsidRDefault="00D92C7F"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Eagles come to North Bay also looking to extend their winning record to 3 – 1 after beating the defending Champions Orangeville Outlaws and the Hamilton Steelers. The Bulldogs worked hard all week on preparing to </w:t>
      </w:r>
      <w:r w:rsidR="00973C77">
        <w:rPr>
          <w:rFonts w:ascii="Times New Roman" w:eastAsia="Times New Roman" w:hAnsi="Times New Roman" w:cs="Times New Roman"/>
          <w:color w:val="000000"/>
        </w:rPr>
        <w:t>defend the powerful outside running game of the Eagles. “They have been averaging close to 200 yards per game just on outside runs, so they’re pretty good at it. We felt that if we could limit their success outside it would put us in a good position to compete with them” said Mathon.</w:t>
      </w:r>
    </w:p>
    <w:p w:rsidR="00D92C7F" w:rsidRDefault="00973C77"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game opened with the Eagles running back </w:t>
      </w:r>
      <w:r w:rsidR="00E52EFC">
        <w:rPr>
          <w:rFonts w:ascii="Times New Roman" w:eastAsia="Times New Roman" w:hAnsi="Times New Roman" w:cs="Times New Roman"/>
          <w:color w:val="000000"/>
        </w:rPr>
        <w:t>scoring on an electrifying 79 yard outside run play</w:t>
      </w:r>
      <w:r>
        <w:rPr>
          <w:rFonts w:ascii="Times New Roman" w:eastAsia="Times New Roman" w:hAnsi="Times New Roman" w:cs="Times New Roman"/>
          <w:color w:val="000000"/>
        </w:rPr>
        <w:t xml:space="preserve"> to draw first blood. With the Eagles leading 6 – 0 af</w:t>
      </w:r>
      <w:r w:rsidR="00E52EFC">
        <w:rPr>
          <w:rFonts w:ascii="Times New Roman" w:eastAsia="Times New Roman" w:hAnsi="Times New Roman" w:cs="Times New Roman"/>
          <w:color w:val="000000"/>
        </w:rPr>
        <w:t xml:space="preserve">ter only two plays the Bulldogs saw the speed they were dealing with. “We gathered the defense and simply said that with fast teams, we need to corral them and pursue and tackle to the whistle.” </w:t>
      </w:r>
      <w:proofErr w:type="gramStart"/>
      <w:r w:rsidR="00E52EFC">
        <w:rPr>
          <w:rFonts w:ascii="Times New Roman" w:eastAsia="Times New Roman" w:hAnsi="Times New Roman" w:cs="Times New Roman"/>
          <w:color w:val="000000"/>
        </w:rPr>
        <w:t>Said Mathon.</w:t>
      </w:r>
      <w:proofErr w:type="gramEnd"/>
    </w:p>
    <w:p w:rsidR="00E52EFC" w:rsidRDefault="00E52EFC"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the ensuing series the Bulldogs Offense showed it can move the ball as well. On the strength of sharp execution the Bulldogs drove 25 yards and on the 5</w:t>
      </w:r>
      <w:r w:rsidRPr="00E52EF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play of the drive Evan </w:t>
      </w:r>
      <w:proofErr w:type="spellStart"/>
      <w:r>
        <w:rPr>
          <w:rFonts w:ascii="Times New Roman" w:eastAsia="Times New Roman" w:hAnsi="Times New Roman" w:cs="Times New Roman"/>
          <w:color w:val="000000"/>
        </w:rPr>
        <w:t>Desrosier</w:t>
      </w:r>
      <w:proofErr w:type="spellEnd"/>
      <w:r>
        <w:rPr>
          <w:rFonts w:ascii="Times New Roman" w:eastAsia="Times New Roman" w:hAnsi="Times New Roman" w:cs="Times New Roman"/>
          <w:color w:val="000000"/>
        </w:rPr>
        <w:t xml:space="preserve"> scored from 41 yards out. With Jonathan Warren convert the Dogs found themselves in a good game leading 7 – 6.</w:t>
      </w:r>
    </w:p>
    <w:p w:rsidR="00E52EFC" w:rsidRDefault="00E52EFC"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the game looking like it was going to be a high scoring shoot out the Dogs defense showed its preparation for the Eagles and shut them down for the rest of the half limiting the Eagles to </w:t>
      </w:r>
      <w:r w:rsidR="00257A0B">
        <w:rPr>
          <w:rFonts w:ascii="Times New Roman" w:eastAsia="Times New Roman" w:hAnsi="Times New Roman" w:cs="Times New Roman"/>
          <w:color w:val="000000"/>
        </w:rPr>
        <w:t xml:space="preserve">on </w:t>
      </w:r>
      <w:r>
        <w:rPr>
          <w:rFonts w:ascii="Times New Roman" w:eastAsia="Times New Roman" w:hAnsi="Times New Roman" w:cs="Times New Roman"/>
          <w:color w:val="000000"/>
        </w:rPr>
        <w:t xml:space="preserve">70 more yards of offense. In addition the </w:t>
      </w:r>
      <w:r w:rsidR="00257A0B">
        <w:rPr>
          <w:rFonts w:ascii="Times New Roman" w:eastAsia="Times New Roman" w:hAnsi="Times New Roman" w:cs="Times New Roman"/>
          <w:color w:val="000000"/>
        </w:rPr>
        <w:t xml:space="preserve">Dogs </w:t>
      </w:r>
      <w:r>
        <w:rPr>
          <w:rFonts w:ascii="Times New Roman" w:eastAsia="Times New Roman" w:hAnsi="Times New Roman" w:cs="Times New Roman"/>
          <w:color w:val="000000"/>
        </w:rPr>
        <w:t xml:space="preserve">defense caused and recovered a fumble on the Eagles 35 yard line. </w:t>
      </w:r>
      <w:r w:rsidR="00257A0B">
        <w:rPr>
          <w:rFonts w:ascii="Times New Roman" w:eastAsia="Times New Roman" w:hAnsi="Times New Roman" w:cs="Times New Roman"/>
          <w:color w:val="000000"/>
        </w:rPr>
        <w:t>This field position set up the Dogs 2</w:t>
      </w:r>
      <w:r w:rsidR="00257A0B" w:rsidRPr="00257A0B">
        <w:rPr>
          <w:rFonts w:ascii="Times New Roman" w:eastAsia="Times New Roman" w:hAnsi="Times New Roman" w:cs="Times New Roman"/>
          <w:color w:val="000000"/>
          <w:vertAlign w:val="superscript"/>
        </w:rPr>
        <w:t>nd</w:t>
      </w:r>
      <w:r w:rsidR="00257A0B">
        <w:rPr>
          <w:rFonts w:ascii="Times New Roman" w:eastAsia="Times New Roman" w:hAnsi="Times New Roman" w:cs="Times New Roman"/>
          <w:color w:val="000000"/>
        </w:rPr>
        <w:t xml:space="preserve"> score. After seeing Ryan </w:t>
      </w:r>
      <w:proofErr w:type="spellStart"/>
      <w:r w:rsidR="00257A0B">
        <w:rPr>
          <w:rFonts w:ascii="Times New Roman" w:eastAsia="Times New Roman" w:hAnsi="Times New Roman" w:cs="Times New Roman"/>
          <w:color w:val="000000"/>
        </w:rPr>
        <w:t>McColeman</w:t>
      </w:r>
      <w:proofErr w:type="spellEnd"/>
      <w:r w:rsidR="00257A0B">
        <w:rPr>
          <w:rFonts w:ascii="Times New Roman" w:eastAsia="Times New Roman" w:hAnsi="Times New Roman" w:cs="Times New Roman"/>
          <w:color w:val="000000"/>
        </w:rPr>
        <w:t xml:space="preserve"> carry the ball earning some hard </w:t>
      </w:r>
      <w:proofErr w:type="spellStart"/>
      <w:r w:rsidR="00257A0B">
        <w:rPr>
          <w:rFonts w:ascii="Times New Roman" w:eastAsia="Times New Roman" w:hAnsi="Times New Roman" w:cs="Times New Roman"/>
          <w:color w:val="000000"/>
        </w:rPr>
        <w:t>faught</w:t>
      </w:r>
      <w:proofErr w:type="spellEnd"/>
      <w:r w:rsidR="00257A0B">
        <w:rPr>
          <w:rFonts w:ascii="Times New Roman" w:eastAsia="Times New Roman" w:hAnsi="Times New Roman" w:cs="Times New Roman"/>
          <w:color w:val="000000"/>
        </w:rPr>
        <w:t xml:space="preserve"> yards to get to the 17 yard line, Parker Raymond found </w:t>
      </w:r>
      <w:proofErr w:type="gramStart"/>
      <w:r w:rsidR="00257A0B">
        <w:rPr>
          <w:rFonts w:ascii="Times New Roman" w:eastAsia="Times New Roman" w:hAnsi="Times New Roman" w:cs="Times New Roman"/>
          <w:color w:val="000000"/>
        </w:rPr>
        <w:t>an</w:t>
      </w:r>
      <w:proofErr w:type="gramEnd"/>
      <w:r w:rsidR="00257A0B">
        <w:rPr>
          <w:rFonts w:ascii="Times New Roman" w:eastAsia="Times New Roman" w:hAnsi="Times New Roman" w:cs="Times New Roman"/>
          <w:color w:val="000000"/>
        </w:rPr>
        <w:t xml:space="preserve"> seam and scored on a perfectly executed outside run.</w:t>
      </w:r>
    </w:p>
    <w:p w:rsidR="005906CC" w:rsidRDefault="005906CC" w:rsidP="00066EFA">
      <w:pPr>
        <w:spacing w:before="100" w:beforeAutospacing="1" w:after="100" w:afterAutospacing="1" w:line="240" w:lineRule="auto"/>
        <w:rPr>
          <w:rFonts w:ascii="Times New Roman" w:eastAsia="Times New Roman" w:hAnsi="Times New Roman" w:cs="Times New Roman"/>
          <w:color w:val="000000"/>
        </w:rPr>
      </w:pPr>
    </w:p>
    <w:p w:rsidR="005906CC" w:rsidRDefault="005906CC" w:rsidP="00066EFA">
      <w:pPr>
        <w:spacing w:before="100" w:beforeAutospacing="1" w:after="100" w:afterAutospacing="1" w:line="240" w:lineRule="auto"/>
        <w:rPr>
          <w:rFonts w:ascii="Times New Roman" w:eastAsia="Times New Roman" w:hAnsi="Times New Roman" w:cs="Times New Roman"/>
          <w:color w:val="000000"/>
        </w:rPr>
      </w:pPr>
    </w:p>
    <w:p w:rsidR="005906CC" w:rsidRDefault="00257A0B"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Still in the first half the Dogs maintained control of the Eagles running game a</w:t>
      </w:r>
      <w:r w:rsidR="005906CC">
        <w:rPr>
          <w:rFonts w:ascii="Times New Roman" w:eastAsia="Times New Roman" w:hAnsi="Times New Roman" w:cs="Times New Roman"/>
          <w:color w:val="000000"/>
        </w:rPr>
        <w:t>nd kept their offense scoreless. Mean</w:t>
      </w:r>
      <w:r>
        <w:rPr>
          <w:rFonts w:ascii="Times New Roman" w:eastAsia="Times New Roman" w:hAnsi="Times New Roman" w:cs="Times New Roman"/>
          <w:color w:val="000000"/>
        </w:rPr>
        <w:t xml:space="preserve">while </w:t>
      </w:r>
      <w:r w:rsidR="005906CC">
        <w:rPr>
          <w:rFonts w:ascii="Times New Roman" w:eastAsia="Times New Roman" w:hAnsi="Times New Roman" w:cs="Times New Roman"/>
          <w:color w:val="000000"/>
        </w:rPr>
        <w:t xml:space="preserve">the Dogs offense continued to gain yards ending with </w:t>
      </w:r>
      <w:r>
        <w:rPr>
          <w:rFonts w:ascii="Times New Roman" w:eastAsia="Times New Roman" w:hAnsi="Times New Roman" w:cs="Times New Roman"/>
          <w:color w:val="000000"/>
        </w:rPr>
        <w:t xml:space="preserve">Evan </w:t>
      </w:r>
      <w:proofErr w:type="spellStart"/>
      <w:r>
        <w:rPr>
          <w:rFonts w:ascii="Times New Roman" w:eastAsia="Times New Roman" w:hAnsi="Times New Roman" w:cs="Times New Roman"/>
          <w:color w:val="000000"/>
        </w:rPr>
        <w:t>Desrosier</w:t>
      </w:r>
      <w:proofErr w:type="spellEnd"/>
      <w:r>
        <w:rPr>
          <w:rFonts w:ascii="Times New Roman" w:eastAsia="Times New Roman" w:hAnsi="Times New Roman" w:cs="Times New Roman"/>
          <w:color w:val="000000"/>
        </w:rPr>
        <w:t xml:space="preserve"> scor</w:t>
      </w:r>
      <w:r w:rsidR="005906CC">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his second TD on another well executed play. </w:t>
      </w:r>
    </w:p>
    <w:p w:rsidR="00257A0B" w:rsidRDefault="00257A0B"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Later in the second quarter the Dogs were in the red zone again but a penalty pushed them back </w:t>
      </w:r>
      <w:r w:rsidR="005906CC">
        <w:rPr>
          <w:rFonts w:ascii="Times New Roman" w:eastAsia="Times New Roman" w:hAnsi="Times New Roman" w:cs="Times New Roman"/>
          <w:color w:val="000000"/>
        </w:rPr>
        <w:t xml:space="preserve">out and leaving them with a field goal attempt that Jonathan Warren hit perfectly. The Dogs found themselves at half time with a 24 – 6 </w:t>
      </w:r>
      <w:r w:rsidR="001A118D">
        <w:rPr>
          <w:rFonts w:ascii="Times New Roman" w:eastAsia="Times New Roman" w:hAnsi="Times New Roman" w:cs="Times New Roman"/>
          <w:color w:val="000000"/>
        </w:rPr>
        <w:t>lead and in control. “We reminded the kids that at the provincial level competition we cannot let up because they will adjust and could come back and score 3 TDs very fast.” Said coach Mathon.</w:t>
      </w:r>
    </w:p>
    <w:p w:rsidR="001A118D" w:rsidRDefault="001A118D"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open the 3</w:t>
      </w:r>
      <w:r w:rsidRPr="001A118D">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quarter the Dogs showed a completely different offensive package and dro</w:t>
      </w:r>
      <w:r w:rsidR="004A2F1B">
        <w:rPr>
          <w:rFonts w:ascii="Times New Roman" w:eastAsia="Times New Roman" w:hAnsi="Times New Roman" w:cs="Times New Roman"/>
          <w:color w:val="000000"/>
        </w:rPr>
        <w:t xml:space="preserve">ve 40 yards to set up </w:t>
      </w:r>
      <w:r>
        <w:rPr>
          <w:rFonts w:ascii="Times New Roman" w:eastAsia="Times New Roman" w:hAnsi="Times New Roman" w:cs="Times New Roman"/>
          <w:color w:val="000000"/>
        </w:rPr>
        <w:t xml:space="preserve">a 23 yard scoring run by Anthony St Jean.  After Warren’s successful convert the Dogs led 31 – 6. </w:t>
      </w:r>
      <w:r w:rsidR="004A2F1B">
        <w:rPr>
          <w:rFonts w:ascii="Times New Roman" w:eastAsia="Times New Roman" w:hAnsi="Times New Roman" w:cs="Times New Roman"/>
          <w:color w:val="000000"/>
        </w:rPr>
        <w:t>The Eagles opened things up with trying to pass and did complete a long throw over the middle to convert a 3</w:t>
      </w:r>
      <w:r w:rsidR="004A2F1B" w:rsidRPr="004A2F1B">
        <w:rPr>
          <w:rFonts w:ascii="Times New Roman" w:eastAsia="Times New Roman" w:hAnsi="Times New Roman" w:cs="Times New Roman"/>
          <w:color w:val="000000"/>
          <w:vertAlign w:val="superscript"/>
        </w:rPr>
        <w:t>rd</w:t>
      </w:r>
      <w:r w:rsidR="004A2F1B">
        <w:rPr>
          <w:rFonts w:ascii="Times New Roman" w:eastAsia="Times New Roman" w:hAnsi="Times New Roman" w:cs="Times New Roman"/>
          <w:color w:val="000000"/>
        </w:rPr>
        <w:t xml:space="preserve"> and </w:t>
      </w:r>
      <w:proofErr w:type="gramStart"/>
      <w:r w:rsidR="004A2F1B">
        <w:rPr>
          <w:rFonts w:ascii="Times New Roman" w:eastAsia="Times New Roman" w:hAnsi="Times New Roman" w:cs="Times New Roman"/>
          <w:color w:val="000000"/>
        </w:rPr>
        <w:t>30,</w:t>
      </w:r>
      <w:proofErr w:type="gramEnd"/>
      <w:r w:rsidR="004A2F1B">
        <w:rPr>
          <w:rFonts w:ascii="Times New Roman" w:eastAsia="Times New Roman" w:hAnsi="Times New Roman" w:cs="Times New Roman"/>
          <w:color w:val="000000"/>
        </w:rPr>
        <w:t xml:space="preserve"> the Bulldogs defense held their ground and kept them out of the </w:t>
      </w:r>
      <w:proofErr w:type="spellStart"/>
      <w:r w:rsidR="004A2F1B">
        <w:rPr>
          <w:rFonts w:ascii="Times New Roman" w:eastAsia="Times New Roman" w:hAnsi="Times New Roman" w:cs="Times New Roman"/>
          <w:color w:val="000000"/>
        </w:rPr>
        <w:t>endzone</w:t>
      </w:r>
      <w:proofErr w:type="spellEnd"/>
      <w:r w:rsidR="004A2F1B">
        <w:rPr>
          <w:rFonts w:ascii="Times New Roman" w:eastAsia="Times New Roman" w:hAnsi="Times New Roman" w:cs="Times New Roman"/>
          <w:color w:val="000000"/>
        </w:rPr>
        <w:t xml:space="preserve">. </w:t>
      </w:r>
    </w:p>
    <w:p w:rsidR="004A2F1B" w:rsidRDefault="004A2F1B"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Bulldogs offense finished the game with a strong showing seeing Anthony St Jean score his second major from 21 yards out. With this strong defensive game and good execution on offense the Bulldogs improve to a 3 – 1 record as they prepare to play the league’s defending Cha</w:t>
      </w:r>
      <w:r w:rsidR="009B6E95">
        <w:rPr>
          <w:rFonts w:ascii="Times New Roman" w:eastAsia="Times New Roman" w:hAnsi="Times New Roman" w:cs="Times New Roman"/>
          <w:color w:val="000000"/>
        </w:rPr>
        <w:t xml:space="preserve">mpions the Orangeville Outlaws next Saturday at 4 pm. “We have a coaching staff that focuses on teaching and </w:t>
      </w:r>
      <w:r w:rsidR="0007015B">
        <w:rPr>
          <w:rFonts w:ascii="Times New Roman" w:eastAsia="Times New Roman" w:hAnsi="Times New Roman" w:cs="Times New Roman"/>
          <w:color w:val="000000"/>
        </w:rPr>
        <w:t>they are developing into a sound coaching staff. Our coaches are a very positive group</w:t>
      </w:r>
      <w:r w:rsidR="009B6E95">
        <w:rPr>
          <w:rFonts w:ascii="Times New Roman" w:eastAsia="Times New Roman" w:hAnsi="Times New Roman" w:cs="Times New Roman"/>
          <w:color w:val="000000"/>
        </w:rPr>
        <w:t>. The kids are learning and applying what we are teaching….it’s great to see…next week is our biggest test and we have lots to work on this week.” Explained coach Mathon.</w:t>
      </w:r>
    </w:p>
    <w:p w:rsidR="009B6E95" w:rsidRDefault="009B6E95"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first game of Saturday’s double header, the Bantam Bulldogs took on the TNT Express from Barrie. The game was hard fought with TNT coming to North Bay with a strong squad of veteran players. The TNT Express program see their kids start at 9 years old and these Bantam players already have 4 or 5 years football experience in the league. The Bantam Bulldogs are in their first year of competition and they are performing well as they compete to the final whistle in every game. </w:t>
      </w:r>
    </w:p>
    <w:p w:rsidR="009B6E95" w:rsidRDefault="009B6E95"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1 – 1 Bantam Bulldogs fell behind early to the TNT Express trailing 24 – 0 at the half. The second half was strong for the Bulldogs as they completed an outstanding 40 yard pass with Carson </w:t>
      </w:r>
      <w:proofErr w:type="spellStart"/>
      <w:r>
        <w:rPr>
          <w:rFonts w:ascii="Times New Roman" w:eastAsia="Times New Roman" w:hAnsi="Times New Roman" w:cs="Times New Roman"/>
          <w:color w:val="000000"/>
        </w:rPr>
        <w:t>Cleator</w:t>
      </w:r>
      <w:proofErr w:type="spellEnd"/>
      <w:r>
        <w:rPr>
          <w:rFonts w:ascii="Times New Roman" w:eastAsia="Times New Roman" w:hAnsi="Times New Roman" w:cs="Times New Roman"/>
          <w:color w:val="000000"/>
        </w:rPr>
        <w:t xml:space="preserve"> on the receiving end of the pass. The Bantam Bulldogs followed that great play with a 28 yard run by Trey Anthony to get the Bantam Bulldogs on the board. </w:t>
      </w:r>
      <w:r w:rsidR="0007015B">
        <w:rPr>
          <w:rFonts w:ascii="Times New Roman" w:eastAsia="Times New Roman" w:hAnsi="Times New Roman" w:cs="Times New Roman"/>
          <w:color w:val="000000"/>
        </w:rPr>
        <w:t>In the end the Bantam Bulldogs fell to the powerful TNT Express by a score of 30 – 6.</w:t>
      </w:r>
    </w:p>
    <w:p w:rsidR="009B6E95" w:rsidRDefault="009B6E95"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“These kids are awesome! In our first year at the JV level we lost every game by an average of 40+ points and we didn’t win any games. These kids won a game and scored in every game so far. We are very happy with the progress of our Bantam kids.” Said Coach Mathon</w:t>
      </w:r>
    </w:p>
    <w:p w:rsidR="009B6E95" w:rsidRDefault="0007015B"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Football is alive and well in North Bay with the Bulldogs featuring a double header next Saturday, June 13</w:t>
      </w:r>
      <w:r w:rsidRPr="0007015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with the Bantam Bulldogs taking on the Bantam Outlaws at 1 pm and the JV Orangeville Outlaws taking on the Junior Bulldogs at 4 pm at </w:t>
      </w:r>
      <w:proofErr w:type="spellStart"/>
      <w:r>
        <w:rPr>
          <w:rFonts w:ascii="Times New Roman" w:eastAsia="Times New Roman" w:hAnsi="Times New Roman" w:cs="Times New Roman"/>
          <w:color w:val="000000"/>
        </w:rPr>
        <w:t>Omischl</w:t>
      </w:r>
      <w:proofErr w:type="spellEnd"/>
      <w:r>
        <w:rPr>
          <w:rFonts w:ascii="Times New Roman" w:eastAsia="Times New Roman" w:hAnsi="Times New Roman" w:cs="Times New Roman"/>
          <w:color w:val="000000"/>
        </w:rPr>
        <w:t>. “I think our double header football events are a great way to spend a Saturday afternoon for football fans and the BBQ tailgate party is the best in the league!” said Mathon.</w:t>
      </w:r>
    </w:p>
    <w:p w:rsidR="00771EA0" w:rsidRDefault="00771EA0" w:rsidP="00066EFA">
      <w:pPr>
        <w:spacing w:before="100" w:beforeAutospacing="1" w:after="100" w:afterAutospacing="1" w:line="240" w:lineRule="auto"/>
        <w:rPr>
          <w:rFonts w:ascii="Times New Roman" w:eastAsia="Times New Roman" w:hAnsi="Times New Roman" w:cs="Times New Roman"/>
          <w:color w:val="000000"/>
        </w:rPr>
      </w:pPr>
    </w:p>
    <w:p w:rsidR="00771EA0" w:rsidRDefault="00771EA0" w:rsidP="00066EFA">
      <w:pPr>
        <w:spacing w:before="100" w:beforeAutospacing="1" w:after="100" w:afterAutospacing="1" w:line="240" w:lineRule="auto"/>
        <w:rPr>
          <w:rFonts w:ascii="Times New Roman" w:eastAsia="Times New Roman" w:hAnsi="Times New Roman" w:cs="Times New Roman"/>
          <w:color w:val="000000"/>
        </w:rPr>
      </w:pPr>
    </w:p>
    <w:p w:rsidR="00771EA0" w:rsidRDefault="00771EA0" w:rsidP="00066EFA">
      <w:pPr>
        <w:spacing w:before="100" w:beforeAutospacing="1" w:after="100" w:afterAutospacing="1" w:line="240" w:lineRule="auto"/>
        <w:rPr>
          <w:rFonts w:ascii="Times New Roman" w:eastAsia="Times New Roman" w:hAnsi="Times New Roman" w:cs="Times New Roman"/>
          <w:color w:val="000000"/>
        </w:rPr>
      </w:pPr>
    </w:p>
    <w:p w:rsidR="00771EA0" w:rsidRDefault="00771EA0" w:rsidP="00066EFA">
      <w:pPr>
        <w:spacing w:before="100" w:beforeAutospacing="1" w:after="100" w:afterAutospacing="1" w:line="240" w:lineRule="auto"/>
        <w:rPr>
          <w:rFonts w:ascii="Times New Roman" w:eastAsia="Times New Roman" w:hAnsi="Times New Roman" w:cs="Times New Roman"/>
          <w:color w:val="000000"/>
        </w:rPr>
      </w:pPr>
    </w:p>
    <w:p w:rsidR="00771EA0" w:rsidRDefault="00771EA0" w:rsidP="00066EFA">
      <w:pPr>
        <w:spacing w:before="100" w:beforeAutospacing="1" w:after="100" w:afterAutospacing="1" w:line="240" w:lineRule="auto"/>
        <w:rPr>
          <w:rFonts w:ascii="Times New Roman" w:eastAsia="Times New Roman" w:hAnsi="Times New Roman" w:cs="Times New Roman"/>
          <w:color w:val="000000"/>
        </w:rPr>
      </w:pPr>
    </w:p>
    <w:p w:rsidR="00771EA0" w:rsidRDefault="00771EA0" w:rsidP="00066EFA">
      <w:pPr>
        <w:spacing w:before="100" w:beforeAutospacing="1" w:after="100" w:afterAutospacing="1" w:line="240" w:lineRule="auto"/>
        <w:rPr>
          <w:rFonts w:ascii="Times New Roman" w:eastAsia="Times New Roman" w:hAnsi="Times New Roman" w:cs="Times New Roman"/>
          <w:color w:val="000000"/>
        </w:rPr>
      </w:pPr>
      <w:r>
        <w:rPr>
          <w:noProof/>
        </w:rPr>
        <w:drawing>
          <wp:inline distT="0" distB="0" distL="0" distR="0">
            <wp:extent cx="6210935" cy="4167104"/>
            <wp:effectExtent l="19050" t="0" r="0" b="0"/>
            <wp:docPr id="7" name="Picture 7" descr="https://scontent-lga1-1.xx.fbcdn.net/hphotos-xat1/v/t1.0-9/11390186_10155641778570223_8170283562860382091_n.jpg?oh=e2624566e4bf579efbeb2e69622c6b1f&amp;oe=55ED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ga1-1.xx.fbcdn.net/hphotos-xat1/v/t1.0-9/11390186_10155641778570223_8170283562860382091_n.jpg?oh=e2624566e4bf579efbeb2e69622c6b1f&amp;oe=55ED7461"/>
                    <pic:cNvPicPr>
                      <a:picLocks noChangeAspect="1" noChangeArrowheads="1"/>
                    </pic:cNvPicPr>
                  </pic:nvPicPr>
                  <pic:blipFill>
                    <a:blip r:embed="rId9" cstate="print"/>
                    <a:srcRect/>
                    <a:stretch>
                      <a:fillRect/>
                    </a:stretch>
                  </pic:blipFill>
                  <pic:spPr bwMode="auto">
                    <a:xfrm>
                      <a:off x="0" y="0"/>
                      <a:ext cx="6210935" cy="4167104"/>
                    </a:xfrm>
                    <a:prstGeom prst="rect">
                      <a:avLst/>
                    </a:prstGeom>
                    <a:noFill/>
                    <a:ln w="9525">
                      <a:noFill/>
                      <a:miter lim="800000"/>
                      <a:headEnd/>
                      <a:tailEnd/>
                    </a:ln>
                  </pic:spPr>
                </pic:pic>
              </a:graphicData>
            </a:graphic>
          </wp:inline>
        </w:drawing>
      </w:r>
    </w:p>
    <w:p w:rsidR="00870CA1" w:rsidRDefault="00870CA1"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Rushing                                  Receiving                            TDs</w:t>
      </w:r>
    </w:p>
    <w:tbl>
      <w:tblPr>
        <w:tblStyle w:val="TableGrid"/>
        <w:tblW w:w="0" w:type="auto"/>
        <w:tblLook w:val="04A0"/>
      </w:tblPr>
      <w:tblGrid>
        <w:gridCol w:w="2499"/>
        <w:gridCol w:w="2287"/>
        <w:gridCol w:w="2410"/>
        <w:gridCol w:w="2801"/>
      </w:tblGrid>
      <w:tr w:rsidR="00870CA1" w:rsidTr="00870CA1">
        <w:tc>
          <w:tcPr>
            <w:tcW w:w="2499" w:type="dxa"/>
          </w:tcPr>
          <w:p w:rsidR="00870CA1" w:rsidRDefault="00870CA1"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Anthony St Jean</w:t>
            </w:r>
          </w:p>
        </w:tc>
        <w:tc>
          <w:tcPr>
            <w:tcW w:w="2287"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2410"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c>
          <w:tcPr>
            <w:tcW w:w="2801"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870CA1" w:rsidTr="00870CA1">
        <w:tc>
          <w:tcPr>
            <w:tcW w:w="2499" w:type="dxa"/>
          </w:tcPr>
          <w:p w:rsidR="00870CA1" w:rsidRDefault="00870CA1"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Evan </w:t>
            </w:r>
            <w:proofErr w:type="spellStart"/>
            <w:r>
              <w:rPr>
                <w:rFonts w:ascii="Times New Roman" w:eastAsia="Times New Roman" w:hAnsi="Times New Roman" w:cs="Times New Roman"/>
                <w:color w:val="000000"/>
              </w:rPr>
              <w:t>DesRosier</w:t>
            </w:r>
            <w:proofErr w:type="spellEnd"/>
          </w:p>
        </w:tc>
        <w:tc>
          <w:tcPr>
            <w:tcW w:w="2287"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59</w:t>
            </w:r>
          </w:p>
        </w:tc>
        <w:tc>
          <w:tcPr>
            <w:tcW w:w="2410"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c>
          <w:tcPr>
            <w:tcW w:w="2801"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870CA1" w:rsidTr="00870CA1">
        <w:tc>
          <w:tcPr>
            <w:tcW w:w="2499" w:type="dxa"/>
          </w:tcPr>
          <w:p w:rsidR="00870CA1" w:rsidRDefault="00870CA1"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Parker Raymond</w:t>
            </w:r>
          </w:p>
        </w:tc>
        <w:tc>
          <w:tcPr>
            <w:tcW w:w="2287"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2410"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c>
          <w:tcPr>
            <w:tcW w:w="2801"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870CA1" w:rsidTr="00870CA1">
        <w:tc>
          <w:tcPr>
            <w:tcW w:w="2499" w:type="dxa"/>
          </w:tcPr>
          <w:p w:rsidR="00870CA1" w:rsidRDefault="00870CA1"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Ryan </w:t>
            </w:r>
            <w:proofErr w:type="spellStart"/>
            <w:r>
              <w:rPr>
                <w:rFonts w:ascii="Times New Roman" w:eastAsia="Times New Roman" w:hAnsi="Times New Roman" w:cs="Times New Roman"/>
                <w:color w:val="000000"/>
              </w:rPr>
              <w:t>McColeman</w:t>
            </w:r>
            <w:proofErr w:type="spellEnd"/>
          </w:p>
        </w:tc>
        <w:tc>
          <w:tcPr>
            <w:tcW w:w="2287"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2410"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801"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r>
      <w:tr w:rsidR="00870CA1" w:rsidTr="00870CA1">
        <w:tc>
          <w:tcPr>
            <w:tcW w:w="2499" w:type="dxa"/>
          </w:tcPr>
          <w:p w:rsidR="00870CA1" w:rsidRDefault="00870CA1" w:rsidP="00870CA1">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Josh </w:t>
            </w:r>
            <w:proofErr w:type="spellStart"/>
            <w:r>
              <w:rPr>
                <w:rFonts w:ascii="Times New Roman" w:eastAsia="Times New Roman" w:hAnsi="Times New Roman" w:cs="Times New Roman"/>
                <w:color w:val="000000"/>
              </w:rPr>
              <w:t>Ahola</w:t>
            </w:r>
            <w:proofErr w:type="spellEnd"/>
          </w:p>
        </w:tc>
        <w:tc>
          <w:tcPr>
            <w:tcW w:w="2287"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410"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c>
          <w:tcPr>
            <w:tcW w:w="2801"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r>
      <w:tr w:rsidR="00870CA1" w:rsidTr="00870CA1">
        <w:tc>
          <w:tcPr>
            <w:tcW w:w="2499" w:type="dxa"/>
          </w:tcPr>
          <w:p w:rsidR="00870CA1" w:rsidRDefault="00870CA1"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Griffin Assance-</w:t>
            </w:r>
            <w:proofErr w:type="spellStart"/>
            <w:r>
              <w:rPr>
                <w:rFonts w:ascii="Times New Roman" w:eastAsia="Times New Roman" w:hAnsi="Times New Roman" w:cs="Times New Roman"/>
                <w:color w:val="000000"/>
              </w:rPr>
              <w:t>Goulais</w:t>
            </w:r>
            <w:proofErr w:type="spellEnd"/>
          </w:p>
        </w:tc>
        <w:tc>
          <w:tcPr>
            <w:tcW w:w="2287"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2410"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c>
          <w:tcPr>
            <w:tcW w:w="2801"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r>
      <w:tr w:rsidR="00870CA1" w:rsidTr="00870CA1">
        <w:tc>
          <w:tcPr>
            <w:tcW w:w="2499"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Jon Warren</w:t>
            </w:r>
          </w:p>
        </w:tc>
        <w:tc>
          <w:tcPr>
            <w:tcW w:w="2287"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c>
          <w:tcPr>
            <w:tcW w:w="2410" w:type="dxa"/>
          </w:tcPr>
          <w:p w:rsidR="00870CA1" w:rsidRDefault="00CD6AEC" w:rsidP="00066EF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801"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r>
      <w:tr w:rsidR="00870CA1" w:rsidTr="00870CA1">
        <w:tc>
          <w:tcPr>
            <w:tcW w:w="2499"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c>
          <w:tcPr>
            <w:tcW w:w="2287"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c>
          <w:tcPr>
            <w:tcW w:w="2410"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c>
          <w:tcPr>
            <w:tcW w:w="2801" w:type="dxa"/>
          </w:tcPr>
          <w:p w:rsidR="00870CA1" w:rsidRDefault="00870CA1" w:rsidP="00066EFA">
            <w:pPr>
              <w:spacing w:before="100" w:beforeAutospacing="1" w:after="100" w:afterAutospacing="1"/>
              <w:rPr>
                <w:rFonts w:ascii="Times New Roman" w:eastAsia="Times New Roman" w:hAnsi="Times New Roman" w:cs="Times New Roman"/>
                <w:color w:val="000000"/>
              </w:rPr>
            </w:pPr>
          </w:p>
        </w:tc>
      </w:tr>
    </w:tbl>
    <w:p w:rsidR="00771EA0" w:rsidRDefault="00623839"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Passing </w:t>
      </w:r>
    </w:p>
    <w:p w:rsidR="00623839" w:rsidRDefault="00623839" w:rsidP="00066EFA">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Mason </w:t>
      </w:r>
      <w:proofErr w:type="spellStart"/>
      <w:r>
        <w:rPr>
          <w:rFonts w:ascii="Times New Roman" w:eastAsia="Times New Roman" w:hAnsi="Times New Roman" w:cs="Times New Roman"/>
          <w:color w:val="000000"/>
        </w:rPr>
        <w:t>McGriskin</w:t>
      </w:r>
      <w:proofErr w:type="spellEnd"/>
      <w:r>
        <w:rPr>
          <w:rFonts w:ascii="Times New Roman" w:eastAsia="Times New Roman" w:hAnsi="Times New Roman" w:cs="Times New Roman"/>
          <w:color w:val="000000"/>
        </w:rPr>
        <w:t xml:space="preserve">    3 completions in 8 attempts for 25 </w:t>
      </w:r>
      <w:proofErr w:type="spellStart"/>
      <w:r>
        <w:rPr>
          <w:rFonts w:ascii="Times New Roman" w:eastAsia="Times New Roman" w:hAnsi="Times New Roman" w:cs="Times New Roman"/>
          <w:color w:val="000000"/>
        </w:rPr>
        <w:t>yds</w:t>
      </w:r>
      <w:proofErr w:type="spellEnd"/>
      <w:r>
        <w:rPr>
          <w:rFonts w:ascii="Times New Roman" w:eastAsia="Times New Roman" w:hAnsi="Times New Roman" w:cs="Times New Roman"/>
          <w:color w:val="000000"/>
        </w:rPr>
        <w:t xml:space="preserve"> and 1 INT</w:t>
      </w:r>
    </w:p>
    <w:p w:rsidR="000F13E4" w:rsidRDefault="000F13E4" w:rsidP="00066EFA">
      <w:pPr>
        <w:spacing w:before="100" w:beforeAutospacing="1" w:after="100" w:afterAutospacing="1" w:line="240" w:lineRule="auto"/>
        <w:rPr>
          <w:rFonts w:ascii="Times New Roman" w:eastAsia="Times New Roman" w:hAnsi="Times New Roman" w:cs="Times New Roman"/>
          <w:color w:val="000000"/>
        </w:rPr>
      </w:pPr>
    </w:p>
    <w:sectPr w:rsidR="000F13E4" w:rsidSect="0099012A">
      <w:pgSz w:w="12240" w:h="15840"/>
      <w:pgMar w:top="1440" w:right="118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C7C0B"/>
    <w:multiLevelType w:val="multilevel"/>
    <w:tmpl w:val="D716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6EFA"/>
    <w:rsid w:val="00066EFA"/>
    <w:rsid w:val="0007015B"/>
    <w:rsid w:val="00097F41"/>
    <w:rsid w:val="000F13E4"/>
    <w:rsid w:val="001348B6"/>
    <w:rsid w:val="00146230"/>
    <w:rsid w:val="001A118D"/>
    <w:rsid w:val="00257A0B"/>
    <w:rsid w:val="00272702"/>
    <w:rsid w:val="003D3E95"/>
    <w:rsid w:val="00461B9B"/>
    <w:rsid w:val="004901AF"/>
    <w:rsid w:val="004A2F1B"/>
    <w:rsid w:val="00540F91"/>
    <w:rsid w:val="005767D0"/>
    <w:rsid w:val="005906CC"/>
    <w:rsid w:val="00595F7F"/>
    <w:rsid w:val="005C3AF5"/>
    <w:rsid w:val="00623839"/>
    <w:rsid w:val="006301C4"/>
    <w:rsid w:val="00682C9A"/>
    <w:rsid w:val="006A3959"/>
    <w:rsid w:val="006B50AF"/>
    <w:rsid w:val="007263F2"/>
    <w:rsid w:val="00771EA0"/>
    <w:rsid w:val="007D5832"/>
    <w:rsid w:val="007F7EE9"/>
    <w:rsid w:val="00851FBC"/>
    <w:rsid w:val="00870CA1"/>
    <w:rsid w:val="008E2C63"/>
    <w:rsid w:val="008F696C"/>
    <w:rsid w:val="00946F84"/>
    <w:rsid w:val="00973C77"/>
    <w:rsid w:val="0099012A"/>
    <w:rsid w:val="009B6E95"/>
    <w:rsid w:val="009C058E"/>
    <w:rsid w:val="00BA5F41"/>
    <w:rsid w:val="00C61933"/>
    <w:rsid w:val="00CD6AEC"/>
    <w:rsid w:val="00D92C7F"/>
    <w:rsid w:val="00E17DBE"/>
    <w:rsid w:val="00E52EFC"/>
    <w:rsid w:val="00F36817"/>
    <w:rsid w:val="00F7333C"/>
    <w:rsid w:val="00FC4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9B"/>
  </w:style>
  <w:style w:type="paragraph" w:styleId="Heading2">
    <w:name w:val="heading 2"/>
    <w:basedOn w:val="Normal"/>
    <w:link w:val="Heading2Char"/>
    <w:uiPriority w:val="9"/>
    <w:qFormat/>
    <w:rsid w:val="00066E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6EF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66EFA"/>
    <w:rPr>
      <w:color w:val="0000FF"/>
      <w:u w:val="single"/>
    </w:rPr>
  </w:style>
  <w:style w:type="paragraph" w:styleId="NormalWeb">
    <w:name w:val="Normal (Web)"/>
    <w:basedOn w:val="Normal"/>
    <w:uiPriority w:val="99"/>
    <w:semiHidden/>
    <w:unhideWhenUsed/>
    <w:rsid w:val="00066E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3C"/>
    <w:rPr>
      <w:rFonts w:ascii="Tahoma" w:hAnsi="Tahoma" w:cs="Tahoma"/>
      <w:sz w:val="16"/>
      <w:szCs w:val="16"/>
    </w:rPr>
  </w:style>
  <w:style w:type="table" w:styleId="TableGrid">
    <w:name w:val="Table Grid"/>
    <w:basedOn w:val="TableNormal"/>
    <w:uiPriority w:val="59"/>
    <w:rsid w:val="00870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347597">
      <w:bodyDiv w:val="1"/>
      <w:marLeft w:val="0"/>
      <w:marRight w:val="0"/>
      <w:marTop w:val="0"/>
      <w:marBottom w:val="0"/>
      <w:divBdr>
        <w:top w:val="none" w:sz="0" w:space="0" w:color="auto"/>
        <w:left w:val="none" w:sz="0" w:space="0" w:color="auto"/>
        <w:bottom w:val="none" w:sz="0" w:space="0" w:color="auto"/>
        <w:right w:val="none" w:sz="0" w:space="0" w:color="auto"/>
      </w:divBdr>
      <w:divsChild>
        <w:div w:id="51107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Mathon</dc:creator>
  <cp:keywords/>
  <dc:description/>
  <cp:lastModifiedBy>Marc Mathon</cp:lastModifiedBy>
  <cp:revision>4</cp:revision>
  <cp:lastPrinted>2015-06-08T01:59:00Z</cp:lastPrinted>
  <dcterms:created xsi:type="dcterms:W3CDTF">2015-06-08T00:58:00Z</dcterms:created>
  <dcterms:modified xsi:type="dcterms:W3CDTF">2015-06-08T01:59:00Z</dcterms:modified>
</cp:coreProperties>
</file>